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NZ源码交易</w:t>
      </w:r>
      <w:r>
        <w:rPr>
          <w:rFonts w:hint="eastAsia"/>
          <w:b/>
          <w:sz w:val="24"/>
        </w:rPr>
        <w:t>短信宝插件安装使用教程</w:t>
      </w:r>
    </w:p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lang w:val="en-US" w:eastAsia="zh-CN"/>
        </w:rPr>
        <w:t>NZ源码交易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3:把下载好的NZ源码交易短信宝插件程序解压覆盖到网站根目录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  <w:lang w:val="en-US" w:eastAsia="zh-CN"/>
        </w:rPr>
        <w:t>4:进入系统管理后台-&gt;设置-&gt;短信邮箱-&gt;短信接口 填写相关短信配置信息，填写完成保存配置并清除缓存，即可。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9230" cy="3337560"/>
            <wp:effectExtent l="0" t="0" r="762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3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：短信的签名</w:t>
      </w:r>
      <w:r>
        <w:rPr>
          <w:rFonts w:hint="eastAsia"/>
          <w:lang w:val="en-US" w:eastAsia="zh-CN"/>
        </w:rPr>
        <w:t>到短信邮箱-&gt;模版配置设置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5：Linux环境请设置插件文件的读写权限（777）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5F51639B"/>
    <w:rsid w:val="624B702F"/>
    <w:rsid w:val="667A714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ScaleCrop>false</ScaleCrop>
  <LinksUpToDate>false</LinksUpToDate>
  <CharactersWithSpaces>279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2017-04-17T07:07:08Z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